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2. 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7C162A">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7C162A">
        <w:rPr>
          <w:rFonts w:ascii="Times New Roman" w:hAnsi="Times New Roman"/>
          <w:bCs/>
          <w:noProof/>
          <w:sz w:val="24"/>
          <w:szCs w:val="24"/>
        </w:rPr>
        <w:t>yl</w:t>
      </w:r>
      <w:r w:rsidR="008B4EE6" w:rsidRPr="008B4EE6">
        <w:rPr>
          <w:rFonts w:ascii="Times New Roman" w:hAnsi="Times New Roman"/>
          <w:bCs/>
          <w:sz w:val="24"/>
          <w:szCs w:val="24"/>
        </w:rPr>
        <w:t>)-3-</w:t>
      </w:r>
      <w:r w:rsidR="008B4EE6" w:rsidRPr="007C162A">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7C162A">
        <w:rPr>
          <w:rFonts w:ascii="Times New Roman" w:hAnsi="Times New Roman"/>
          <w:bCs/>
          <w:noProof/>
          <w:sz w:val="24"/>
          <w:szCs w:val="24"/>
        </w:rPr>
        <w:t>ene</w:t>
      </w:r>
      <w:r w:rsidR="008B4EE6">
        <w:rPr>
          <w:rFonts w:ascii="Times New Roman" w:hAnsi="Times New Roman"/>
          <w:bCs/>
          <w:sz w:val="24"/>
          <w:szCs w:val="24"/>
        </w:rPr>
        <w:t xml:space="preserve">-1-ones and the details of the measurements of the UV, </w:t>
      </w:r>
      <w:r w:rsidR="008B4EE6" w:rsidRPr="007C162A">
        <w:rPr>
          <w:rFonts w:ascii="Times New Roman" w:hAnsi="Times New Roman"/>
          <w:bCs/>
          <w:noProof/>
          <w:sz w:val="24"/>
          <w:szCs w:val="24"/>
        </w:rPr>
        <w:t>IR</w:t>
      </w:r>
      <w:r w:rsidR="008B4EE6">
        <w:rPr>
          <w:rFonts w:ascii="Times New Roman" w:hAnsi="Times New Roman"/>
          <w:bCs/>
          <w:sz w:val="24"/>
          <w:szCs w:val="24"/>
        </w:rPr>
        <w:t xml:space="preserve"> and electrochemical data are described in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346F8B">
        <w:rPr>
          <w:rFonts w:ascii="Times New Roman" w:hAnsi="Times New Roman" w:cs="Times New Roman"/>
          <w:sz w:val="24"/>
          <w:szCs w:val="24"/>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7C162A">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934FD1" w:rsidP="008B4EE6">
      <w:pPr>
        <w:spacing w:line="480" w:lineRule="auto"/>
        <w:rPr>
          <w:rStyle w:val="fontstyle01"/>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1A1F550F" wp14:editId="3F0EE6BB">
            <wp:simplePos x="0" y="0"/>
            <wp:positionH relativeFrom="column">
              <wp:posOffset>0</wp:posOffset>
            </wp:positionH>
            <wp:positionV relativeFrom="paragraph">
              <wp:posOffset>476885</wp:posOffset>
            </wp:positionV>
            <wp:extent cx="5731510" cy="1333500"/>
            <wp:effectExtent l="19050" t="0" r="2540" b="0"/>
            <wp:wrapThrough wrapText="bothSides">
              <wp:wrapPolygon edited="0">
                <wp:start x="-72" y="0"/>
                <wp:lineTo x="-72" y="21291"/>
                <wp:lineTo x="21610" y="21291"/>
                <wp:lineTo x="21610" y="0"/>
                <wp:lineTo x="-72" y="0"/>
              </wp:wrapPolygon>
            </wp:wrapThrough>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w="9525">
                      <a:noFill/>
                      <a:miter lim="800000"/>
                      <a:headEnd/>
                      <a:tailEnd/>
                    </a:ln>
                  </pic:spPr>
                </pic:pic>
              </a:graphicData>
            </a:graphic>
          </wp:anchor>
        </w:drawing>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2.2</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826BD8">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35pt;height:115.55pt" o:ole="">
            <v:imagedata r:id="rId9" o:title=""/>
          </v:shape>
          <o:OLEObject Type="Embed" ProgID="ChemDraw.Document.6.0" ShapeID="_x0000_i1025" DrawAspect="Content" ObjectID="_1570201185" r:id="rId10"/>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C15A76" w:rsidRPr="00826BD8">
        <w:rPr>
          <w:rStyle w:val="fontstyle01"/>
          <w:noProof/>
          <w:sz w:val="24"/>
          <w:szCs w:val="24"/>
        </w:rPr>
        <w:t>OMe</w:t>
      </w:r>
      <w:r w:rsidR="00C15A76">
        <w:rPr>
          <w:rStyle w:val="fontstyle01"/>
          <w:sz w:val="24"/>
          <w:szCs w:val="24"/>
        </w:rPr>
        <w:t>, Me,</w:t>
      </w:r>
      <w:r w:rsidR="0048338B">
        <w:rPr>
          <w:rStyle w:val="fontstyle01"/>
          <w:sz w:val="24"/>
          <w:szCs w:val="24"/>
        </w:rPr>
        <w:t xml:space="preserve"> </w:t>
      </w:r>
      <w:r w:rsidR="00C15A76">
        <w:rPr>
          <w:rStyle w:val="fontstyle01"/>
          <w:sz w:val="24"/>
          <w:szCs w:val="24"/>
        </w:rPr>
        <w:t>H, Cl, Br, and COOH</w:t>
      </w:r>
    </w:p>
    <w:p w:rsidR="00346F8B" w:rsidRDefault="00D8158F" w:rsidP="00346F8B">
      <w:pPr>
        <w:rPr>
          <w:rFonts w:ascii="Times New Roman" w:hAnsi="Times New Roman" w:cs="Times New Roman"/>
          <w:b/>
          <w:bCs/>
          <w:sz w:val="24"/>
          <w:szCs w:val="24"/>
        </w:rPr>
      </w:pPr>
      <w:r>
        <w:rPr>
          <w:rFonts w:ascii="Times New Roman" w:hAnsi="Times New Roman" w:cs="Times New Roman"/>
          <w:b/>
          <w:bCs/>
          <w:sz w:val="24"/>
          <w:szCs w:val="24"/>
        </w:rPr>
        <w:t>2.2</w:t>
      </w:r>
      <w:r w:rsidRPr="007B4526">
        <w:rPr>
          <w:rFonts w:ascii="Times New Roman" w:hAnsi="Times New Roman" w:cs="Times New Roman"/>
          <w:b/>
          <w:bCs/>
          <w:sz w:val="24"/>
          <w:szCs w:val="24"/>
        </w:rPr>
        <w:t>.1</w:t>
      </w:r>
      <w:r>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s. (2.2</w:t>
      </w:r>
      <w:r w:rsidR="00934FD1">
        <w:rPr>
          <w:rFonts w:ascii="Times New Roman" w:hAnsi="Times New Roman" w:cs="Times New Roman"/>
          <w:sz w:val="24"/>
          <w:szCs w:val="24"/>
        </w:rPr>
        <w:t xml:space="preserve"> – 2.</w:t>
      </w:r>
      <w:r w:rsidR="000D03FB">
        <w:rPr>
          <w:rFonts w:ascii="Times New Roman" w:hAnsi="Times New Roman" w:cs="Times New Roman"/>
          <w:sz w:val="24"/>
          <w:szCs w:val="24"/>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3A19A5" w:rsidP="00D8158F">
      <w:pPr>
        <w:spacing w:line="480" w:lineRule="auto"/>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0D03FB" w:rsidP="00D8158F">
      <w:pPr>
        <w:spacing w:line="480" w:lineRule="auto"/>
        <w:rPr>
          <w:rFonts w:ascii="Times New Roman" w:hAnsi="Times New Roman" w:cs="Times New Roman"/>
          <w:b/>
          <w:bCs/>
          <w:sz w:val="24"/>
          <w:szCs w:val="24"/>
        </w:rPr>
      </w:pPr>
      <w:r w:rsidRPr="0072775B">
        <w:rPr>
          <w:rFonts w:ascii="Times New Roman" w:hAnsi="Times New Roman" w:cs="Times New Roman"/>
          <w:b/>
          <w:bCs/>
          <w:sz w:val="24"/>
          <w:szCs w:val="24"/>
        </w:rPr>
        <w:t>2.2.2</w:t>
      </w:r>
      <w:r w:rsidR="00F337E3" w:rsidRPr="0072775B">
        <w:rPr>
          <w:rFonts w:ascii="Times New Roman" w:hAnsi="Times New Roman" w:cs="Times New Roman"/>
          <w:b/>
          <w:bCs/>
          <w:sz w:val="24"/>
          <w:szCs w:val="24"/>
        </w:rPr>
        <w:t>.</w:t>
      </w:r>
      <w:r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(2.8 - 2.13).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72775B" w:rsidP="0072775B">
      <w:pPr>
        <w:spacing w:line="480" w:lineRule="auto"/>
        <w:rPr>
          <w:rFonts w:ascii="Times New Roman" w:hAnsi="Times New Roman" w:cs="Times New Roman"/>
          <w:b/>
          <w:bCs/>
          <w:sz w:val="24"/>
          <w:szCs w:val="24"/>
        </w:rPr>
      </w:pPr>
      <w:r w:rsidRPr="0072775B">
        <w:rPr>
          <w:rFonts w:ascii="Times New Roman" w:hAnsi="Times New Roman" w:cs="Times New Roman"/>
          <w:b/>
          <w:bCs/>
          <w:sz w:val="24"/>
          <w:szCs w:val="24"/>
        </w:rPr>
        <w:t xml:space="preserve">2.2.3. Assignment of </w:t>
      </w:r>
      <w:r w:rsidRPr="0072775B">
        <w:rPr>
          <w:rFonts w:ascii="Times New Roman" w:hAnsi="Times New Roman" w:cs="Times New Roman"/>
          <w:b/>
          <w:bCs/>
          <w:sz w:val="24"/>
          <w:szCs w:val="24"/>
          <w:vertAlign w:val="superscript"/>
        </w:rPr>
        <w:t>1</w:t>
      </w:r>
      <w:r w:rsidRPr="0072775B">
        <w:rPr>
          <w:rFonts w:ascii="Times New Roman" w:hAnsi="Times New Roman" w:cs="Times New Roman"/>
          <w:b/>
          <w:bCs/>
          <w:sz w:val="24"/>
          <w:szCs w:val="24"/>
        </w:rPr>
        <w:t xml:space="preserve">H NMR Chemical </w:t>
      </w:r>
      <w:r w:rsidRPr="00826BD8">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826BD8">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826BD8">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7E2A4C" w:rsidRDefault="007E2A4C"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826BD8">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72436D">
      <w:pPr>
        <w:tabs>
          <w:tab w:val="left" w:pos="171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826BD8">
        <w:rPr>
          <w:rFonts w:ascii="Times New Roman" w:hAnsi="Times New Roman" w:cs="Times New Roman"/>
          <w:b/>
          <w:bCs/>
          <w:noProof/>
          <w:sz w:val="24"/>
          <w:szCs w:val="24"/>
        </w:rPr>
        <w:t>methyl</w:t>
      </w:r>
      <w:r w:rsidRPr="00826BD8">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r>
        <w:rPr>
          <w:rFonts w:ascii="Times New Roman" w:hAnsi="Times New Roman" w:cs="Times New Roman"/>
          <w:sz w:val="24"/>
          <w:szCs w:val="24"/>
        </w:rPr>
        <w:t xml:space="preserve">    </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E71A19" w:rsidRDefault="00E71A19">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E71A19" w:rsidRDefault="00E71A19">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22131" cy="5439592"/>
                    </a:xfrm>
                    <a:prstGeom prst="rect">
                      <a:avLst/>
                    </a:prstGeom>
                  </pic:spPr>
                </pic:pic>
              </a:graphicData>
            </a:graphic>
          </wp:inline>
        </w:drawing>
      </w:r>
    </w:p>
    <w:p w:rsidR="00CB1C4A" w:rsidRDefault="00CB1C4A" w:rsidP="00CB1C4A">
      <w:r>
        <w:rPr>
          <w:rFonts w:ascii="Times New Roman" w:hAnsi="Times New Roman" w:cs="Times New Roman"/>
          <w:b/>
          <w:bCs/>
          <w:sz w:val="24"/>
          <w:szCs w:val="24"/>
        </w:rPr>
        <w:t xml:space="preserve">                                      </w:t>
      </w:r>
      <w:r w:rsidR="00D21A2B">
        <w:rPr>
          <w:rFonts w:ascii="Times New Roman" w:hAnsi="Times New Roman" w:cs="Times New Roman"/>
          <w:b/>
          <w:bCs/>
          <w:sz w:val="24"/>
          <w:szCs w:val="24"/>
        </w:rPr>
        <w:t>Fig.2.18</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C15A76" w:rsidP="00787C6E">
      <w:pPr>
        <w:spacing w:after="0" w:line="480" w:lineRule="auto"/>
        <w:jc w:val="both"/>
        <w:rPr>
          <w:rFonts w:ascii="Times New Roman" w:hAnsi="Times New Roman" w:cs="Times New Roman"/>
          <w:b/>
          <w:bCs/>
          <w:sz w:val="24"/>
          <w:szCs w:val="24"/>
        </w:rPr>
      </w:pPr>
      <w:r w:rsidRPr="00C15A76">
        <w:rPr>
          <w:rFonts w:ascii="Times New Roman" w:hAnsi="Times New Roman" w:cs="Times New Roman"/>
          <w:b/>
          <w:bCs/>
          <w:sz w:val="24"/>
          <w:szCs w:val="24"/>
        </w:rPr>
        <w:t xml:space="preserve">2.2.4. Assignment of </w:t>
      </w:r>
      <w:r w:rsidRPr="00C15A76">
        <w:rPr>
          <w:rFonts w:ascii="Times New Roman" w:hAnsi="Times New Roman" w:cs="Times New Roman"/>
          <w:b/>
          <w:bCs/>
          <w:sz w:val="24"/>
          <w:szCs w:val="24"/>
          <w:vertAlign w:val="superscript"/>
        </w:rPr>
        <w:t>13</w:t>
      </w:r>
      <w:r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substituted 2-benzylidene 1,3-indandiones are given in figure (2.20-2.25).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826BD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One upfield signal was assigned for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04334" cy="5381625"/>
                    </a:xfrm>
                    <a:prstGeom prst="rect">
                      <a:avLst/>
                    </a:prstGeom>
                  </pic:spPr>
                </pic:pic>
              </a:graphicData>
            </a:graphic>
          </wp:inline>
        </w:drawing>
      </w:r>
    </w:p>
    <w:p w:rsidR="007E11C6" w:rsidRDefault="007E11C6" w:rsidP="007E11C6">
      <w:pPr>
        <w:spacing w:after="0" w:line="480" w:lineRule="auto"/>
        <w:ind w:left="720" w:firstLine="720"/>
        <w:rPr>
          <w:rFonts w:ascii="Times New Roman" w:hAnsi="Times New Roman" w:cs="Times New Roman"/>
          <w:sz w:val="24"/>
          <w:szCs w:val="24"/>
        </w:rPr>
      </w:pPr>
      <w:r>
        <w:rPr>
          <w:rFonts w:ascii="Times New Roman" w:hAnsi="Times New Roman" w:cs="Times New Roman"/>
          <w:b/>
          <w:bCs/>
          <w:sz w:val="24"/>
          <w:szCs w:val="24"/>
        </w:rPr>
        <w:t xml:space="preserve">           </w:t>
      </w:r>
      <w:r w:rsidR="00B073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b/>
          <w:bCs/>
          <w:sz w:val="24"/>
          <w:szCs w:val="24"/>
        </w:rPr>
        <w:t xml:space="preserve">                              </w:t>
      </w: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 xml:space="preserve">  </w:t>
      </w:r>
      <w:r w:rsidR="003F5705">
        <w:rPr>
          <w:rFonts w:ascii="Times New Roman" w:hAnsi="Times New Roman" w:cs="Times New Roman"/>
          <w:sz w:val="24"/>
          <w:szCs w:val="24"/>
        </w:rPr>
        <w:t xml:space="preserve">                </w:t>
      </w:r>
      <w:r w:rsidR="005256B3">
        <w:rPr>
          <w:rFonts w:ascii="Times New Roman" w:hAnsi="Times New Roman" w:cs="Times New Roman"/>
          <w:sz w:val="24"/>
          <w:szCs w:val="24"/>
        </w:rPr>
        <w:t xml:space="preserve">Table (2.2): </w:t>
      </w:r>
      <w:r w:rsidR="005256B3" w:rsidRPr="005256B3">
        <w:rPr>
          <w:rFonts w:ascii="Times New Roman" w:hAnsi="Times New Roman" w:cs="Times New Roman"/>
          <w:sz w:val="24"/>
          <w:szCs w:val="24"/>
          <w:vertAlign w:val="superscript"/>
        </w:rPr>
        <w:t>13</w:t>
      </w:r>
      <w:r w:rsidR="005256B3">
        <w:rPr>
          <w:rFonts w:ascii="Times New Roman" w:hAnsi="Times New Roman" w:cs="Times New Roman"/>
          <w:sz w:val="24"/>
          <w:szCs w:val="24"/>
        </w:rPr>
        <w:t xml:space="preserve">C NMR Chemical shifts of </w:t>
      </w:r>
      <w:r w:rsidR="005256B3" w:rsidRPr="005256B3">
        <w:rPr>
          <w:rFonts w:ascii="Times New Roman" w:hAnsi="Times New Roman" w:cs="Times New Roman"/>
          <w:i/>
          <w:iCs/>
          <w:sz w:val="24"/>
          <w:szCs w:val="24"/>
        </w:rPr>
        <w:t>p</w:t>
      </w:r>
      <w:r w:rsidR="005256B3">
        <w:rPr>
          <w:rFonts w:ascii="Times New Roman" w:hAnsi="Times New Roman" w:cs="Times New Roman"/>
          <w:sz w:val="24"/>
          <w:szCs w:val="24"/>
        </w:rPr>
        <w:t>-</w:t>
      </w:r>
      <w:r w:rsidR="005256B3" w:rsidRPr="005256B3">
        <w:rPr>
          <w:rFonts w:ascii="Times New Roman" w:hAnsi="Times New Roman" w:cs="Times New Roman"/>
          <w:sz w:val="24"/>
          <w:szCs w:val="24"/>
        </w:rPr>
        <w:t xml:space="preserve"> </w:t>
      </w:r>
      <w:r w:rsidR="005256B3">
        <w:rPr>
          <w:rFonts w:ascii="Times New Roman" w:hAnsi="Times New Roman" w:cs="Times New Roman"/>
          <w:sz w:val="24"/>
          <w:szCs w:val="24"/>
        </w:rPr>
        <w:t xml:space="preserve">substituted 2-benzylidene </w:t>
      </w:r>
      <w:r w:rsidR="00782E6A">
        <w:rPr>
          <w:rFonts w:ascii="Times New Roman" w:hAnsi="Times New Roman" w:cs="Times New Roman"/>
          <w:sz w:val="24"/>
          <w:szCs w:val="24"/>
        </w:rPr>
        <w:t>-</w:t>
      </w:r>
      <w:r w:rsidR="005256B3">
        <w:rPr>
          <w:rFonts w:ascii="Times New Roman" w:hAnsi="Times New Roman" w:cs="Times New Roman"/>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F71BD2" w:rsidP="003D560A">
      <w:pPr>
        <w:rPr>
          <w:rFonts w:ascii="Times New Roman" w:hAnsi="Times New Roman" w:cs="Times New Roman"/>
          <w:b/>
          <w:bCs/>
          <w:sz w:val="28"/>
          <w:szCs w:val="28"/>
        </w:rPr>
      </w:pPr>
      <w:r>
        <w:rPr>
          <w:rFonts w:ascii="Times New Roman" w:hAnsi="Times New Roman" w:cs="Times New Roman"/>
          <w:b/>
          <w:bCs/>
          <w:sz w:val="28"/>
          <w:szCs w:val="28"/>
        </w:rPr>
        <w:t xml:space="preserve">2.3 </w:t>
      </w:r>
      <w:r w:rsidR="00363E92">
        <w:rPr>
          <w:rFonts w:ascii="Times New Roman" w:hAnsi="Times New Roman" w:cs="Times New Roman"/>
          <w:b/>
          <w:bCs/>
          <w:sz w:val="28"/>
          <w:szCs w:val="28"/>
        </w:rPr>
        <w:t xml:space="preserve"> </w:t>
      </w:r>
      <w:r>
        <w:rPr>
          <w:rFonts w:ascii="Times New Roman" w:hAnsi="Times New Roman" w:cs="Times New Roman"/>
          <w:b/>
          <w:bCs/>
          <w:sz w:val="28"/>
          <w:szCs w:val="28"/>
        </w:rPr>
        <w:t>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5-benzylidenebarbituric acids</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3E793C">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The solvent was removed in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6" type="#_x0000_t75" style="width:437.05pt;height:178.55pt" o:ole="">
            <v:imagedata r:id="rId25" o:title=""/>
          </v:shape>
          <o:OLEObject Type="Embed" ProgID="ChemDraw.Document.6.0" ShapeID="_x0000_i1026" DrawAspect="Content" ObjectID="_1570201186" r:id="rId26"/>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0629AC"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2.4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2E0D6D">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Chemical shift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were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object w:dxaOrig="4274" w:dyaOrig="2637">
          <v:shape id="_x0000_i1027" type="#_x0000_t75" style="width:249.8pt;height:151.5pt" o:ole="">
            <v:imagedata r:id="rId27" o:title=""/>
          </v:shape>
          <o:OLEObject Type="Embed" ProgID="ChemDraw.Document.6.0" ShapeID="_x0000_i1027" DrawAspect="Content" ObjectID="_1570201187" r:id="rId28"/>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63E92">
        <w:rPr>
          <w:rFonts w:ascii="Times New Roman" w:hAnsi="Times New Roman" w:cs="Times New Roman"/>
          <w:b/>
          <w:bCs/>
          <w:sz w:val="28"/>
          <w:szCs w:val="28"/>
        </w:rPr>
        <w:t>2.4.1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4307A">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4307A">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E71A19">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E71A19" w:rsidRPr="009B3C37" w:rsidRDefault="00E71A19"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8" type="#_x0000_t75" style="width:630.1pt;height:446.25pt" o:ole="">
            <v:imagedata r:id="rId29" o:title=""/>
          </v:shape>
          <o:OLEObject Type="Embed" ProgID="FoxitPhantomPDF.Document" ShapeID="_x0000_i1028" DrawAspect="Content" ObjectID="_1570201188" r:id="rId30"/>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29" type="#_x0000_t75" style="width:630.1pt;height:446.25pt" o:ole="">
            <v:imagedata r:id="rId31" o:title=""/>
          </v:shape>
          <o:OLEObject Type="Embed" ProgID="FoxitPhantomPDF.Document" ShapeID="_x0000_i1029" DrawAspect="Content" ObjectID="_1570201189" r:id="rId32"/>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E71A19" w:rsidRDefault="00E71A19" w:rsidP="003D560A">
                            <w:pPr>
                              <w:jc w:val="center"/>
                              <w:rPr>
                                <w:rFonts w:ascii="Times New Roman" w:hAnsi="Times New Roman" w:cs="Times New Roman"/>
                                <w:sz w:val="28"/>
                                <w:szCs w:val="28"/>
                              </w:rPr>
                            </w:pPr>
                          </w:p>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E71A19" w:rsidRDefault="00E71A19"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E71A19" w:rsidRDefault="00E71A19" w:rsidP="003D560A">
                      <w:pPr>
                        <w:jc w:val="center"/>
                        <w:rPr>
                          <w:rFonts w:ascii="Times New Roman" w:hAnsi="Times New Roman" w:cs="Times New Roman"/>
                          <w:sz w:val="28"/>
                          <w:szCs w:val="28"/>
                        </w:rPr>
                      </w:pPr>
                    </w:p>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E71A19" w:rsidRDefault="00E71A19"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E71A19" w:rsidRDefault="00E71A19"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E71A19" w:rsidRPr="00B22070" w:rsidRDefault="00E71A19"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E71A19" w:rsidRDefault="00E71A19"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E71A19" w:rsidRPr="00B22070" w:rsidRDefault="00E71A19"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E71A19" w:rsidRDefault="00E71A19" w:rsidP="003D560A">
                            <w:r>
                              <w:rPr>
                                <w:rFonts w:ascii="Times New Roman" w:hAnsi="Times New Roman" w:cs="Times New Roman"/>
                                <w:sz w:val="28"/>
                                <w:szCs w:val="28"/>
                              </w:rPr>
                              <w:object w:dxaOrig="12615" w:dyaOrig="8925">
                                <v:shape id="_x0000_i1031" type="#_x0000_t75" style="width:299pt;height:186.1pt" o:ole="">
                                  <v:imagedata r:id="rId34" o:title=""/>
                                </v:shape>
                                <o:OLEObject Type="Embed" ProgID="FoxitPhantomPDF.Document" ShapeID="_x0000_i1031" DrawAspect="Content" ObjectID="_1570201203" r:id="rId35"/>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E71A19" w:rsidRDefault="00E71A19" w:rsidP="003D560A">
                      <w:r>
                        <w:rPr>
                          <w:rFonts w:ascii="Times New Roman" w:hAnsi="Times New Roman" w:cs="Times New Roman"/>
                          <w:sz w:val="28"/>
                          <w:szCs w:val="28"/>
                        </w:rPr>
                        <w:object w:dxaOrig="12615" w:dyaOrig="8925">
                          <v:shape id="_x0000_i1031" type="#_x0000_t75" style="width:299pt;height:186.1pt" o:ole="">
                            <v:imagedata r:id="rId34" o:title=""/>
                          </v:shape>
                          <o:OLEObject Type="Embed" ProgID="FoxitPhantomPDF.Document" ShapeID="_x0000_i1031" DrawAspect="Content" ObjectID="_1570201203" r:id="rId36"/>
                        </w:object>
                      </w:r>
                    </w:p>
                  </w:txbxContent>
                </v:textbox>
                <w10:wrap type="square"/>
              </v:shape>
            </w:pict>
          </mc:Fallback>
        </mc:AlternateContent>
      </w:r>
      <w:r>
        <w:rPr>
          <w:rFonts w:ascii="Times New Roman" w:hAnsi="Times New Roman" w:cs="Times New Roman"/>
          <w:sz w:val="28"/>
          <w:szCs w:val="28"/>
        </w:rPr>
        <w:object w:dxaOrig="12615" w:dyaOrig="8925">
          <v:shape id="_x0000_i1032" type="#_x0000_t75" style="width:630.1pt;height:480.6pt" o:ole="">
            <v:imagedata r:id="rId37" o:title=""/>
          </v:shape>
          <o:OLEObject Type="Embed" ProgID="FoxitPhantomPDF.Document" ShapeID="_x0000_i1032" DrawAspect="Content" ObjectID="_1570201190" r:id="rId38"/>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sz w:val="28"/>
          <w:szCs w:val="28"/>
        </w:rPr>
        <w:object w:dxaOrig="12615" w:dyaOrig="8925">
          <v:shape id="_x0000_i1033" type="#_x0000_t75" style="width:630.1pt;height:446.25pt" o:ole="">
            <v:imagedata r:id="rId39" o:title=""/>
          </v:shape>
          <o:OLEObject Type="Embed" ProgID="FoxitPhantomPDF.Document" ShapeID="_x0000_i1033" DrawAspect="Content" ObjectID="_1570201191" r:id="rId40"/>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sz w:val="28"/>
          <w:szCs w:val="28"/>
        </w:rPr>
        <w:object w:dxaOrig="12615" w:dyaOrig="8925">
          <v:shape id="_x0000_i1034" type="#_x0000_t75" style="width:597.95pt;height:423.95pt" o:ole="">
            <v:imagedata r:id="rId41" o:title=""/>
          </v:shape>
          <o:OLEObject Type="Embed" ProgID="FoxitPhantomPDF.Document" ShapeID="_x0000_i1034" DrawAspect="Content" ObjectID="_1570201192" r:id="rId42"/>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sz w:val="28"/>
          <w:szCs w:val="28"/>
        </w:rPr>
        <w:object w:dxaOrig="12615" w:dyaOrig="8925">
          <v:shape id="_x0000_i1035" type="#_x0000_t75" style="width:630.1pt;height:446.25pt" o:ole="">
            <v:imagedata r:id="rId43" o:title=""/>
          </v:shape>
          <o:OLEObject Type="Embed" ProgID="FoxitPhantomPDF.Document" ShapeID="_x0000_i1035" DrawAspect="Content" ObjectID="_1570201193" r:id="rId44"/>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4307A">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tcPr>
          <w:p w:rsidR="003D560A" w:rsidRPr="00284BE7" w:rsidRDefault="003D560A" w:rsidP="003D560A">
            <w:pPr>
              <w:spacing w:after="0" w:line="240" w:lineRule="auto"/>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3D560A">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tcPr>
          <w:p w:rsidR="003D560A"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0629AC" w:rsidP="003D560A">
      <w:pPr>
        <w:rPr>
          <w:rFonts w:ascii="Times New Roman" w:hAnsi="Times New Roman" w:cs="Times New Roman"/>
          <w:b/>
          <w:bCs/>
          <w:sz w:val="28"/>
          <w:szCs w:val="28"/>
        </w:rPr>
      </w:pPr>
      <w:r>
        <w:rPr>
          <w:rFonts w:ascii="Times New Roman" w:hAnsi="Times New Roman" w:cs="Times New Roman"/>
          <w:b/>
          <w:bCs/>
          <w:sz w:val="28"/>
          <w:szCs w:val="28"/>
        </w:rPr>
        <w:t xml:space="preserve">2.4.2  </w:t>
      </w:r>
      <w:r w:rsidR="003D560A" w:rsidRPr="008C224F">
        <w:rPr>
          <w:rFonts w:ascii="Times New Roman" w:hAnsi="Times New Roman" w:cs="Times New Roman"/>
          <w:b/>
          <w:bCs/>
          <w:sz w:val="28"/>
          <w:szCs w:val="28"/>
        </w:rPr>
        <w:t xml:space="preserve">Assignment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spectrum of 5-benzylidenebarbituric acid contains 9 signal corresponding to 9 different carbon atoms. In all the spectra, carbonyl carbon signal was readily recognized and also well separated from other signals to downfield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5-benzylidenebarbituric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5-benzylidenebarbituric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E71A19" w:rsidRPr="00D339E4" w:rsidRDefault="00E71A19"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E71A19" w:rsidRPr="009B3C37" w:rsidRDefault="00E71A1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E71A19" w:rsidRPr="00D339E4" w:rsidRDefault="00E71A19"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6" type="#_x0000_t75" style="width:630.1pt;height:446.25pt" o:ole="">
            <v:imagedata r:id="rId45" o:title=""/>
          </v:shape>
          <o:OLEObject Type="Embed" ProgID="FoxitPhantomPDF.Document" ShapeID="_x0000_i1036" DrawAspect="Content" ObjectID="_1570201194" r:id="rId46"/>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E71A19" w:rsidRDefault="00E71A19" w:rsidP="003D560A"/>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7" o:title=""/>
          </v:shape>
          <o:OLEObject Type="Embed" ProgID="FoxitPhantomPDF.Document" ShapeID="_x0000_i1037" DrawAspect="Content" ObjectID="_1570201195" r:id="rId48"/>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9" o:title=""/>
          </v:shape>
          <o:OLEObject Type="Embed" ProgID="FoxitPhantomPDF.Document" ShapeID="_x0000_i1038" DrawAspect="Content" ObjectID="_1570201196" r:id="rId50"/>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E71A19" w:rsidRPr="00B22070" w:rsidRDefault="00E71A1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E71A19" w:rsidRPr="00B22070" w:rsidRDefault="00E71A1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E71A19" w:rsidRDefault="00E71A19"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1" o:title=""/>
          </v:shape>
          <o:OLEObject Type="Embed" ProgID="FoxitPhantomPDF.Document" ShapeID="_x0000_i1039" DrawAspect="Content" ObjectID="_1570201197" r:id="rId52"/>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3" o:title=""/>
          </v:shape>
          <o:OLEObject Type="Embed" ProgID="FoxitPhantomPDF.Document" ShapeID="_x0000_i1040" DrawAspect="Content" ObjectID="_1570201198" r:id="rId54"/>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5" o:title=""/>
          </v:shape>
          <o:OLEObject Type="Embed" ProgID="FoxitPhantomPDF.Document" ShapeID="_x0000_i1041" DrawAspect="Content" ObjectID="_1570201199" r:id="rId56"/>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E71A19" w:rsidRDefault="00E71A1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E71A19" w:rsidRPr="009B3C37" w:rsidRDefault="00E71A1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E71A19" w:rsidRDefault="00E71A19"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7" o:title=""/>
          </v:shape>
          <o:OLEObject Type="Embed" ProgID="FoxitPhantomPDF.Document" ShapeID="_x0000_i1042" DrawAspect="Content" ObjectID="_1570201200" r:id="rId58"/>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B354F3">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E71A19"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2.5   Preparation of s</w:t>
      </w:r>
      <w:r w:rsidRPr="00232109">
        <w:rPr>
          <w:rFonts w:ascii="Times New Roman" w:hAnsi="Times New Roman"/>
          <w:b/>
          <w:sz w:val="24"/>
          <w:szCs w:val="24"/>
        </w:rPr>
        <w:t>ubstituted (E)-1-(furan-2-yl)-3-phenylprop-2-ene-1-one</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Pr="0048186E">
        <w:rPr>
          <w:rFonts w:ascii="Times New Roman" w:hAnsi="Times New Roman"/>
          <w:bCs/>
          <w:sz w:val="24"/>
          <w:szCs w:val="24"/>
          <w:highlight w:val="yellow"/>
          <w:vertAlign w:val="superscript"/>
        </w:rPr>
        <w:t>67SP</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232109">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E71A19" w:rsidP="00E71A19">
      <w:pPr>
        <w:spacing w:after="160" w:line="480" w:lineRule="auto"/>
        <w:ind w:left="360"/>
        <w:jc w:val="both"/>
        <w:rPr>
          <w:rFonts w:ascii="Times New Roman" w:hAnsi="Times New Roman"/>
          <w:bCs/>
          <w:sz w:val="24"/>
          <w:szCs w:val="24"/>
        </w:rPr>
      </w:pPr>
      <w:r w:rsidRPr="00232109">
        <w:object w:dxaOrig="10336" w:dyaOrig="4159">
          <v:shape id="_x0000_i1043" type="#_x0000_t75" style="width:479.7pt;height:192.55pt" o:ole="">
            <v:imagedata r:id="rId59" o:title=""/>
          </v:shape>
          <o:OLEObject Type="Embed" ProgID="ChemDraw.Document.6.0" ShapeID="_x0000_i1043" DrawAspect="Content" ObjectID="_1570201201" r:id="rId60"/>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E71A19" w:rsidP="00E71A19">
      <w:pPr>
        <w:spacing w:after="160" w:line="480" w:lineRule="auto"/>
        <w:ind w:firstLine="360"/>
        <w:rPr>
          <w:rFonts w:ascii="Times New Roman" w:hAnsi="Times New Roman"/>
          <w:b/>
          <w:sz w:val="28"/>
          <w:szCs w:val="28"/>
        </w:rPr>
      </w:pPr>
      <w:r>
        <w:rPr>
          <w:rFonts w:ascii="Times New Roman" w:hAnsi="Times New Roman"/>
          <w:b/>
          <w:sz w:val="28"/>
          <w:szCs w:val="28"/>
        </w:rPr>
        <w:t xml:space="preserve">2.6  </w:t>
      </w:r>
      <w:r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E71A19" w:rsidP="00E71A19">
      <w:pPr>
        <w:spacing w:after="160" w:line="480" w:lineRule="auto"/>
        <w:ind w:firstLine="360"/>
        <w:jc w:val="center"/>
      </w:pPr>
      <w:r w:rsidRPr="00232109">
        <w:object w:dxaOrig="4963" w:dyaOrig="2232">
          <v:shape id="_x0000_i1044" type="#_x0000_t75" style="width:247.8pt;height:111.35pt" o:ole="">
            <v:imagedata r:id="rId61" o:title=""/>
          </v:shape>
          <o:OLEObject Type="Embed" ProgID="ChemDraw.Document.6.0" ShapeID="_x0000_i1044" DrawAspect="Content" ObjectID="_1570201202" r:id="rId62"/>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E71A19" w:rsidP="00E71A19">
      <w:pPr>
        <w:spacing w:after="160" w:line="480" w:lineRule="auto"/>
        <w:jc w:val="both"/>
        <w:rPr>
          <w:rFonts w:ascii="Times New Roman" w:hAnsi="Times New Roman"/>
          <w:b/>
          <w:sz w:val="24"/>
          <w:szCs w:val="24"/>
        </w:rPr>
      </w:pPr>
      <w:r w:rsidRPr="00E71A19">
        <w:rPr>
          <w:rFonts w:ascii="Times New Roman" w:hAnsi="Times New Roman"/>
          <w:b/>
          <w:sz w:val="24"/>
          <w:szCs w:val="24"/>
        </w:rPr>
        <w:t>2.6.1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E71A19" w:rsidRDefault="00E71A19" w:rsidP="00E71A19">
      <w:pPr>
        <w:spacing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Pr="00273D54">
        <w:rPr>
          <w:rFonts w:ascii="Times New Roman" w:hAnsi="Times New Roman"/>
          <w:bCs/>
          <w:sz w:val="24"/>
          <w:szCs w:val="24"/>
        </w:rPr>
        <w:t>6.600 (d,d,1H),  7.336 9d,1H),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-oxophenyl)prop-2-ene-1-one</w:t>
      </w:r>
      <w:r w:rsidRPr="00FA15D6">
        <w:rPr>
          <w:rFonts w:ascii="Times New Roman" w:hAnsi="Times New Roman"/>
          <w:b/>
          <w:sz w:val="24"/>
          <w:szCs w:val="24"/>
        </w:rPr>
        <w:t>:</w:t>
      </w:r>
    </w:p>
    <w:p w:rsidR="00E71A19" w:rsidRPr="00FA15D6" w:rsidRDefault="00E71A19" w:rsidP="00E71A19">
      <w:pPr>
        <w:spacing w:after="0" w:line="240" w:lineRule="auto"/>
        <w:ind w:left="360"/>
        <w:jc w:val="both"/>
        <w:rPr>
          <w:rFonts w:ascii="Times New Roman" w:hAnsi="Times New Roman" w:cs="Times New Roman"/>
          <w:b/>
          <w:sz w:val="28"/>
          <w:szCs w:val="28"/>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Pr="00FA15D6">
        <w:rPr>
          <w:rFonts w:ascii="Times New Roman" w:hAnsi="Times New Roman" w:cs="Times New Roman"/>
          <w:b/>
          <w:sz w:val="28"/>
          <w:szCs w:val="28"/>
        </w:rPr>
        <w:t xml:space="preserve"> </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 xml:space="preserve">2.6.2 </w:t>
      </w:r>
      <w:r w:rsidRPr="00232109">
        <w:rPr>
          <w:rFonts w:ascii="Times New Roman" w:hAnsi="Times New Roman" w:cs="Times New Roman"/>
          <w:b/>
          <w:sz w:val="28"/>
          <w:szCs w:val="28"/>
        </w:rPr>
        <w:t xml:space="preserve">Assignment of </w:t>
      </w:r>
      <w:r w:rsidRPr="00232109">
        <w:rPr>
          <w:rFonts w:ascii="Times New Roman" w:hAnsi="Times New Roman" w:cs="Times New Roman"/>
          <w:b/>
          <w:sz w:val="28"/>
          <w:szCs w:val="28"/>
          <w:vertAlign w:val="superscript"/>
        </w:rPr>
        <w:t>13</w:t>
      </w:r>
      <w:r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86185" cy="5122375"/>
                    </a:xfrm>
                    <a:prstGeom prst="rect">
                      <a:avLst/>
                    </a:prstGeom>
                  </pic:spPr>
                </pic:pic>
              </a:graphicData>
            </a:graphic>
          </wp:inline>
        </w:drawing>
      </w:r>
    </w:p>
    <w:p w:rsidR="003D560A" w:rsidRDefault="00E71A19" w:rsidP="00E71A19">
      <w:pPr>
        <w:jc w:val="center"/>
      </w:pPr>
      <w:r>
        <w:rPr>
          <w:rFonts w:ascii="Times New Roman" w:hAnsi="Times New Roman"/>
          <w:b/>
          <w:sz w:val="24"/>
          <w:szCs w:val="24"/>
        </w:rPr>
        <w:t>Fig.</w:t>
      </w:r>
      <w:r w:rsidR="00B15BC1">
        <w:rPr>
          <w:rFonts w:ascii="Times New Roman" w:hAnsi="Times New Roman"/>
          <w:b/>
          <w:sz w:val="24"/>
          <w:szCs w:val="24"/>
        </w:rPr>
        <w:t>2.52</w:t>
      </w:r>
      <w:bookmarkStart w:id="1" w:name="_GoBack"/>
      <w:bookmarkEnd w:id="1"/>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FA15D6">
        <w:rPr>
          <w:rFonts w:ascii="Times New Roman" w:hAnsi="Times New Roman"/>
          <w:b/>
          <w:sz w:val="24"/>
          <w:szCs w:val="24"/>
        </w:rPr>
        <w:t>(E)-1-(furan-2-yl)-3-(4’ -oxophenyl)prop-2-en</w:t>
      </w: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E71A19">
          <w:pgSz w:w="15840" w:h="12240" w:orient="landscape"/>
          <w:pgMar w:top="1440" w:right="1440" w:bottom="1440" w:left="1440" w:header="720" w:footer="720" w:gutter="0"/>
          <w:cols w:space="720"/>
          <w:docGrid w:linePitch="360"/>
        </w:sect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41575" w:rsidRDefault="00A41575" w:rsidP="006473C7">
      <w:pPr>
        <w:spacing w:after="0" w:line="240" w:lineRule="auto"/>
      </w:pPr>
      <w:r>
        <w:separator/>
      </w:r>
    </w:p>
  </w:endnote>
  <w:endnote w:type="continuationSeparator" w:id="0">
    <w:p w:rsidR="00A41575" w:rsidRDefault="00A41575"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41575" w:rsidRDefault="00A41575" w:rsidP="006473C7">
      <w:pPr>
        <w:spacing w:after="0" w:line="240" w:lineRule="auto"/>
      </w:pPr>
      <w:r>
        <w:separator/>
      </w:r>
    </w:p>
  </w:footnote>
  <w:footnote w:type="continuationSeparator" w:id="0">
    <w:p w:rsidR="00A41575" w:rsidRDefault="00A41575"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hybridMultilevel"/>
    <w:tmpl w:val="88B04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rwUAWRhH4CwAAAA="/>
  </w:docVars>
  <w:rsids>
    <w:rsidRoot w:val="008A055C"/>
    <w:rsid w:val="00007125"/>
    <w:rsid w:val="00047000"/>
    <w:rsid w:val="000629AC"/>
    <w:rsid w:val="000855F6"/>
    <w:rsid w:val="000B4EF8"/>
    <w:rsid w:val="000B697A"/>
    <w:rsid w:val="000D03FB"/>
    <w:rsid w:val="0015139B"/>
    <w:rsid w:val="001909EB"/>
    <w:rsid w:val="001972CB"/>
    <w:rsid w:val="00197CE0"/>
    <w:rsid w:val="001A3D65"/>
    <w:rsid w:val="002515EE"/>
    <w:rsid w:val="002600A4"/>
    <w:rsid w:val="002731CC"/>
    <w:rsid w:val="00284373"/>
    <w:rsid w:val="00311482"/>
    <w:rsid w:val="00312287"/>
    <w:rsid w:val="0032635E"/>
    <w:rsid w:val="00346F8B"/>
    <w:rsid w:val="00363E92"/>
    <w:rsid w:val="00391BBF"/>
    <w:rsid w:val="003A19A5"/>
    <w:rsid w:val="003C75DC"/>
    <w:rsid w:val="003D560A"/>
    <w:rsid w:val="003E45F1"/>
    <w:rsid w:val="003F5705"/>
    <w:rsid w:val="00423F49"/>
    <w:rsid w:val="0047084F"/>
    <w:rsid w:val="00474696"/>
    <w:rsid w:val="0048338B"/>
    <w:rsid w:val="004A17E8"/>
    <w:rsid w:val="004D0C62"/>
    <w:rsid w:val="004E0ED0"/>
    <w:rsid w:val="005256B3"/>
    <w:rsid w:val="005A2AFB"/>
    <w:rsid w:val="006473C7"/>
    <w:rsid w:val="006A0817"/>
    <w:rsid w:val="006A4D6B"/>
    <w:rsid w:val="006F0B82"/>
    <w:rsid w:val="0072436D"/>
    <w:rsid w:val="0072775B"/>
    <w:rsid w:val="00782E6A"/>
    <w:rsid w:val="00787C6E"/>
    <w:rsid w:val="007B06E1"/>
    <w:rsid w:val="007B4526"/>
    <w:rsid w:val="007C162A"/>
    <w:rsid w:val="007E11C6"/>
    <w:rsid w:val="007E2A4C"/>
    <w:rsid w:val="00826BD8"/>
    <w:rsid w:val="008A055C"/>
    <w:rsid w:val="008B2F07"/>
    <w:rsid w:val="008B4EE6"/>
    <w:rsid w:val="00934FD1"/>
    <w:rsid w:val="009733C9"/>
    <w:rsid w:val="0098379B"/>
    <w:rsid w:val="009A5507"/>
    <w:rsid w:val="009B7E52"/>
    <w:rsid w:val="009F0DD6"/>
    <w:rsid w:val="00A329E6"/>
    <w:rsid w:val="00A41575"/>
    <w:rsid w:val="00A86A84"/>
    <w:rsid w:val="00AC3156"/>
    <w:rsid w:val="00AE5D1E"/>
    <w:rsid w:val="00B070F0"/>
    <w:rsid w:val="00B073A6"/>
    <w:rsid w:val="00B15BC1"/>
    <w:rsid w:val="00B16975"/>
    <w:rsid w:val="00B43118"/>
    <w:rsid w:val="00BA5CEF"/>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A3432"/>
    <w:rsid w:val="00E0573D"/>
    <w:rsid w:val="00E354D2"/>
    <w:rsid w:val="00E36905"/>
    <w:rsid w:val="00E71A19"/>
    <w:rsid w:val="00E72762"/>
    <w:rsid w:val="00EB5D61"/>
    <w:rsid w:val="00F12FD9"/>
    <w:rsid w:val="00F337E3"/>
    <w:rsid w:val="00F4122F"/>
    <w:rsid w:val="00F71BD2"/>
    <w:rsid w:val="00F804A6"/>
    <w:rsid w:val="00FC1312"/>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6AAD2"/>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image" Target="media/image24.png"/><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oleObject" Target="embeddings/oleObject10.bin"/><Relationship Id="rId47" Type="http://schemas.openxmlformats.org/officeDocument/2006/relationships/image" Target="media/image28.png"/><Relationship Id="rId50" Type="http://schemas.openxmlformats.org/officeDocument/2006/relationships/oleObject" Target="embeddings/oleObject14.bin"/><Relationship Id="rId55" Type="http://schemas.openxmlformats.org/officeDocument/2006/relationships/image" Target="media/image32.png"/><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71"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5.bin"/><Relationship Id="rId37" Type="http://schemas.openxmlformats.org/officeDocument/2006/relationships/image" Target="media/image23.png"/><Relationship Id="rId40" Type="http://schemas.openxmlformats.org/officeDocument/2006/relationships/oleObject" Target="embeddings/oleObject9.bin"/><Relationship Id="rId45" Type="http://schemas.openxmlformats.org/officeDocument/2006/relationships/image" Target="media/image27.png"/><Relationship Id="rId53" Type="http://schemas.openxmlformats.org/officeDocument/2006/relationships/image" Target="media/image31.png"/><Relationship Id="rId58" Type="http://schemas.openxmlformats.org/officeDocument/2006/relationships/oleObject" Target="embeddings/oleObject18.bin"/><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3.bin"/><Relationship Id="rId36" Type="http://schemas.openxmlformats.org/officeDocument/2006/relationships/oleObject" Target="embeddings/oleObject7.bin"/><Relationship Id="rId49" Type="http://schemas.openxmlformats.org/officeDocument/2006/relationships/image" Target="media/image29.png"/><Relationship Id="rId57" Type="http://schemas.openxmlformats.org/officeDocument/2006/relationships/image" Target="media/image33.png"/><Relationship Id="rId61" Type="http://schemas.openxmlformats.org/officeDocument/2006/relationships/image" Target="media/image35.emf"/><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oleObject" Target="embeddings/oleObject11.bin"/><Relationship Id="rId52" Type="http://schemas.openxmlformats.org/officeDocument/2006/relationships/oleObject" Target="embeddings/oleObject15.bin"/><Relationship Id="rId60" Type="http://schemas.openxmlformats.org/officeDocument/2006/relationships/oleObject" Target="embeddings/oleObject19.bin"/><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image" Target="media/image26.png"/><Relationship Id="rId48" Type="http://schemas.openxmlformats.org/officeDocument/2006/relationships/oleObject" Target="embeddings/oleObject13.bin"/><Relationship Id="rId56" Type="http://schemas.openxmlformats.org/officeDocument/2006/relationships/oleObject" Target="embeddings/oleObject17.bin"/><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1.png"/><Relationship Id="rId38" Type="http://schemas.openxmlformats.org/officeDocument/2006/relationships/oleObject" Target="embeddings/oleObject8.bin"/><Relationship Id="rId46" Type="http://schemas.openxmlformats.org/officeDocument/2006/relationships/oleObject" Target="embeddings/oleObject12.bin"/><Relationship Id="rId59" Type="http://schemas.openxmlformats.org/officeDocument/2006/relationships/image" Target="media/image34.emf"/><Relationship Id="rId67" Type="http://schemas.openxmlformats.org/officeDocument/2006/relationships/image" Target="media/image40.png"/><Relationship Id="rId20" Type="http://schemas.openxmlformats.org/officeDocument/2006/relationships/image" Target="media/image12.png"/><Relationship Id="rId41" Type="http://schemas.openxmlformats.org/officeDocument/2006/relationships/image" Target="media/image25.png"/><Relationship Id="rId54" Type="http://schemas.openxmlformats.org/officeDocument/2006/relationships/oleObject" Target="embeddings/oleObject16.bin"/><Relationship Id="rId62" Type="http://schemas.openxmlformats.org/officeDocument/2006/relationships/oleObject" Target="embeddings/oleObject20.bin"/><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98F899-3C4A-4C9C-8281-E5BEAF0B30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916</TotalTime>
  <Pages>59</Pages>
  <Words>3148</Words>
  <Characters>17946</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51</cp:revision>
  <dcterms:created xsi:type="dcterms:W3CDTF">2017-10-12T05:05:00Z</dcterms:created>
  <dcterms:modified xsi:type="dcterms:W3CDTF">2017-10-22T12:42:00Z</dcterms:modified>
</cp:coreProperties>
</file>